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AC" w:rsidRDefault="00416CAC" w:rsidP="00416CAC">
      <w:pPr>
        <w:pStyle w:val="2"/>
        <w:jc w:val="center"/>
      </w:pPr>
      <w:r>
        <w:t>Что делать, если дети в семье дерутся?</w:t>
      </w:r>
    </w:p>
    <w:p w:rsidR="00416CAC" w:rsidRDefault="00416CAC" w:rsidP="00416CAC">
      <w:pPr>
        <w:jc w:val="center"/>
      </w:pPr>
      <w:r>
        <w:t>(советы родителям)</w:t>
      </w:r>
    </w:p>
    <w:p w:rsidR="00094DA5" w:rsidRDefault="00094DA5" w:rsidP="00416CAC">
      <w:pPr>
        <w:jc w:val="center"/>
      </w:pPr>
    </w:p>
    <w:p w:rsidR="00094DA5" w:rsidRPr="00416CAC" w:rsidRDefault="00094DA5" w:rsidP="00416CAC">
      <w:pPr>
        <w:jc w:val="center"/>
      </w:pP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</w:pPr>
      <w:r>
        <w:rPr>
          <w:sz w:val="24"/>
          <w:u w:val="single"/>
        </w:rPr>
        <w:t>Избегайте вставать на сторону одного из детей</w:t>
      </w:r>
      <w:r>
        <w:t>.</w:t>
      </w:r>
      <w:r>
        <w:rPr>
          <w:sz w:val="24"/>
        </w:rPr>
        <w:t xml:space="preserve"> Откажитесь от роли судьи, прокурора или адвоката. Перестаньте наказывать «виновного» и утешать «невиновного». Если вы чувствуете, что кто-то из них может серьёзно пострадать, то повлияйте на ситуацию. Если брат замахнулся на младшего лопаткой, вы </w:t>
      </w:r>
      <w:proofErr w:type="gramStart"/>
      <w:r>
        <w:rPr>
          <w:sz w:val="24"/>
        </w:rPr>
        <w:t>можете</w:t>
      </w:r>
      <w:proofErr w:type="gramEnd"/>
      <w:r>
        <w:rPr>
          <w:sz w:val="24"/>
        </w:rPr>
        <w:t xml:space="preserve"> молча отобрать её у него. Если вы решите, что надо разнять детей, отведите каждого в отдельное место, чтобы они остудили свой пыл. При желании можно молча и спокойно вывести детей за пределы того места, где происходит драка, чтобы она не причиняла вам лишних беспокойств.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</w:pPr>
      <w:r>
        <w:rPr>
          <w:sz w:val="24"/>
          <w:u w:val="single"/>
        </w:rPr>
        <w:t>Успокойте дерущихся детей.</w:t>
      </w:r>
      <w:r>
        <w:rPr>
          <w:sz w:val="24"/>
        </w:rPr>
        <w:t xml:space="preserve"> Присядьте, чтобы поравняться с ними. Ласково дотроньтесь до них. Примирительно посмотрите на каждого, не осуждая и не сердясь ни на кого. Если они дерутся из-за игрушки, подождите, пока они успокоятся, протяните руку к предмету, из-за которого они дерутся и скажите: «Вы снова получите эту игрушку, когда решите, как поделить её, чтобы никто не был обижен». Затем выйдите из комнаты вместе с игрушкой, и пусть они сами разберутся во всём. Нет необходимости запугивать их, чтобы остановить драку. Избегайте таких фраз: «Ваши драки просто выводят меня из себя!» или «Если вы не перестанете драться, я вас запру в разных комнатах!»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Опишите на словах (прокомментируйте) то, что видите во время драки.</w:t>
      </w:r>
      <w:r>
        <w:t xml:space="preserve"> </w:t>
      </w:r>
      <w:r>
        <w:rPr>
          <w:sz w:val="24"/>
        </w:rPr>
        <w:t>Когда вы даёте комментарий, не осуждая участников драки, то это позволяет ребёнку самому понять, что, возможно, он что-то делает не так. Вы доносите до его сознания  общую картину происходящего, и ребёнок при желании, может выбрать сам, стоит ли ему продолжать драку.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Относитесь с пониманием и сочувствием к их злости по отношению друг к другу.</w:t>
      </w:r>
      <w:r>
        <w:rPr>
          <w:sz w:val="24"/>
        </w:rPr>
        <w:t xml:space="preserve"> Не отрицайте и не пытайтесь урезонить это чувство, например, если ваш ребёнок говорит: «Я ненавижу своего брата!», отреагируйте следующим образом: «Сейчас можно понять всю твою злость на Максима», вместо таких слов: «Разве можно ненавидеть своего брата! Очень нехорошо говорить такие вещи». Чувства, к которым относятся с пониманием и сопереживанием, утрачивают свою силу, теряют свой разрушительный заряд. Помогите ребёнку осмыслить, из-за чего он злится, и подведите его к тому, что он может просто </w:t>
      </w:r>
      <w:proofErr w:type="gramStart"/>
      <w:r>
        <w:rPr>
          <w:sz w:val="24"/>
        </w:rPr>
        <w:t>высказать свои чувства</w:t>
      </w:r>
      <w:proofErr w:type="gramEnd"/>
      <w:r>
        <w:rPr>
          <w:sz w:val="24"/>
        </w:rPr>
        <w:t xml:space="preserve"> брату или сестре.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Помогите им договориться так, чтобы обе стороны остались при своих интересах.</w:t>
      </w:r>
      <w:r>
        <w:rPr>
          <w:sz w:val="24"/>
        </w:rPr>
        <w:t xml:space="preserve"> Подчеркните то, что драка делу не поможет, но и «уступка» в ней не решит проблемы. Помогите детям прийти к согласию. Направьте спор в такое русло, чтобы убедиться, что каждый из его участников  получит свою выгоду. Не предпринимайте попыток договориться в то время, когда они злятся друг на друга, ничего не получится. Если они злятся – опять дайте комментарий происходящему и отнесите к их злости с пониманием, и только когда злость остынет, снова переходите к переговорам.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Дайте им послушать ваши слова о них.</w:t>
      </w:r>
      <w:r>
        <w:rPr>
          <w:sz w:val="24"/>
        </w:rPr>
        <w:t xml:space="preserve"> Вставьте в разговор со своими друзьями описание того, как дети сами нашли хороший выход из трудной ситуации.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Если драка причиняет вам много беспокойства, то выйдите из дому и прогуляйтесь.</w:t>
      </w:r>
      <w:r>
        <w:rPr>
          <w:sz w:val="24"/>
        </w:rPr>
        <w:t xml:space="preserve"> Убедитесь, что вы уходите не в порыве злости и не хлопайте за собой дверью. Делайте это без разговора. Не следует бросать напоследок слова: «Мне надоели ваши постоянные ссоры и драки!»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Помогите детям осознать всю боль и тщетность такого явления, как драка.</w:t>
      </w:r>
      <w:r>
        <w:rPr>
          <w:sz w:val="24"/>
        </w:rPr>
        <w:t xml:space="preserve"> Порой дети так увлекаются самой дракой, что не осознают тот вред, который они могут причинить друг другу. Помогите им это понять, задав следующие вопросы: «Что вы чувствуете, когда дерётесь? Разве это не причиняет вам боль?» только убедитесь, что ваши вопросы не звучат как нотации.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Обучите детей технике самоконтроля.</w:t>
      </w:r>
      <w:r>
        <w:rPr>
          <w:sz w:val="24"/>
        </w:rPr>
        <w:t xml:space="preserve"> Например, научите ребёнка делать глубокий вдох через нос и выдох через рот, считать до 10 и говорить самому себе: «Я спокоен и легко </w:t>
      </w:r>
      <w:r>
        <w:rPr>
          <w:sz w:val="24"/>
        </w:rPr>
        <w:lastRenderedPageBreak/>
        <w:t>справлюсь с этим». Покажите им пример самоконтроля, справляясь со своей собственной злостью.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Научите своего ребёнка умению отстаивать свои права.</w:t>
      </w:r>
      <w:r>
        <w:rPr>
          <w:sz w:val="24"/>
        </w:rPr>
        <w:t xml:space="preserve"> Плохо, если один из детей всегда уступает или сдаётся на милость победителя. Например, если один ребёнок в ответ на грубость и придирки другого обычно начинает плакать, научите его, как надо прикрикнуть на обидчика. Пусть он попрактикуется делать это вместе с вами (можно с помощью кукол). </w:t>
      </w:r>
      <w:proofErr w:type="gramStart"/>
      <w:r>
        <w:rPr>
          <w:sz w:val="24"/>
        </w:rPr>
        <w:t>Или, если ваш ребёнок пасует перед братьями и сёстрами, объясните ему, что это не лучший выход из положения – отказаться от своих намерений.</w:t>
      </w:r>
      <w:proofErr w:type="gramEnd"/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Научите ребёнка умению уважительно и весело присоединяться к компании играющих детей.</w:t>
      </w:r>
      <w:r>
        <w:rPr>
          <w:sz w:val="24"/>
        </w:rPr>
        <w:t xml:space="preserve"> Иногда дети проявляют агрессивность или начинают жалобно хныкать, если их братья или сёстры не хотят играть с ними. Вы можете, распределив роли, с помощью игрушек, кукол, животных показать на собственном примере, как надо присоединяться к компании играющих детей. Обратите внимание ребёнка на то, что если он будет ныть или предъявлять претензии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играющим, другие дети никогда не будут его принимать в игру.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Научите детей умению культурно общаться, уважительно относиться к собеседнику.</w:t>
      </w:r>
      <w:r>
        <w:rPr>
          <w:sz w:val="24"/>
        </w:rPr>
        <w:t xml:space="preserve"> Пусть ребёнок запомнит такие обороты речи: «Я считаю…», «Когда ты…», «Я хочу, чтобы ты…». Не следует «разбавлять» общение вспышками гнева и проявлять агрессивность в стремлении добиться желаемого результата.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Научите детей делиться игрушками и сменять друг друга в каком-</w:t>
      </w:r>
      <w:r>
        <w:rPr>
          <w:sz w:val="24"/>
        </w:rPr>
        <w:t>либо деле. Для этого полезно использовать таймер или часы, которые помогут маленьким детям делать что-нибудь в порядке очереди.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Научите их проявлять инициативу в стремлении приходить на помощь  друг другу.</w:t>
      </w:r>
      <w:r>
        <w:rPr>
          <w:sz w:val="24"/>
        </w:rPr>
        <w:t xml:space="preserve"> Например: «Саша чем-то расстроен. Что бы ты мог сделать или сказать, чтобы ему стало легче? Может, тебе самому лучше спросить его об этом?»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Не поощряйте ябедничество.</w:t>
      </w:r>
      <w:r>
        <w:rPr>
          <w:sz w:val="24"/>
        </w:rPr>
        <w:t xml:space="preserve"> Обычно дети ябедничают, когда хотят, чтобы обидчик имел неприятности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взрослыми. Поэтому, если ребёнок кричит: «Мама, а Оля бьёт меня!», лучше отреагируйте на это следующим образом: «Должно быть, тебе больно. Что же ты предпримешь для того, чтобы он перестал это делать?» Если дети осознают, вы не торопитесь разбираться с обидчиком, и что ябедничество не приносит им успеха, то они пытаются договориться самостоятельно.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Поощряйте ребёнка, но не дух соперничества.</w:t>
      </w:r>
      <w:r>
        <w:rPr>
          <w:sz w:val="24"/>
        </w:rPr>
        <w:t xml:space="preserve"> Например, если Наташа говорит: « Я отлично заправила постель, а Ваня так не умеет», похвалите Наташу: «Похоже, ты постаралась и сделала всё, что смогла», но не критикуйте Ваню: «Хорошо бы Ваня тоже научился красиво заправлять свою кровать»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Совершите неожиданный поступок.</w:t>
      </w:r>
      <w:r>
        <w:rPr>
          <w:sz w:val="24"/>
        </w:rPr>
        <w:t xml:space="preserve"> Если ваши дети обзывают друг друга, присоединитесь к ним в игровой манере. Например, брат кричит сестре: «Ты </w:t>
      </w:r>
      <w:proofErr w:type="gramStart"/>
      <w:r>
        <w:rPr>
          <w:sz w:val="24"/>
        </w:rPr>
        <w:t>безмозглая</w:t>
      </w:r>
      <w:proofErr w:type="gramEnd"/>
      <w:r>
        <w:rPr>
          <w:sz w:val="24"/>
        </w:rPr>
        <w:t xml:space="preserve"> корова!», она ему в ответ: «А ты глупая, дурная обезьяна!» Папа, понаблюдав за происходящим, говорит непринуждённо сыну: «Ты – кусок скользкой зелёной макаронины, покрытый плесенью, который забыли в холодильнике!» Затем он обращается к дочери: «Теперь твоя очередь» И так они сменяют друг друга, через несколько минут все уже смеются. Можно ругаться названиями овощей, цветов и т.п.</w:t>
      </w:r>
    </w:p>
    <w:p w:rsidR="00416CAC" w:rsidRDefault="00416CAC" w:rsidP="00094DA5">
      <w:pPr>
        <w:numPr>
          <w:ilvl w:val="0"/>
          <w:numId w:val="1"/>
        </w:numPr>
        <w:tabs>
          <w:tab w:val="clear" w:pos="360"/>
          <w:tab w:val="num" w:pos="1134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 xml:space="preserve">Избегайте выносить приговор в споре. </w:t>
      </w:r>
      <w:r>
        <w:rPr>
          <w:sz w:val="24"/>
        </w:rPr>
        <w:t>Создайте обеим сторонам</w:t>
      </w:r>
      <w:r>
        <w:rPr>
          <w:sz w:val="24"/>
          <w:u w:val="single"/>
        </w:rPr>
        <w:t xml:space="preserve"> </w:t>
      </w:r>
      <w:r>
        <w:rPr>
          <w:sz w:val="24"/>
        </w:rPr>
        <w:t>одинаковые условия («поместите в одну лодку»). Когда две сестры спорят над тем, какую книгу им почитать, создайте им одинаковые условия, сказав следующее: «Когда вы вдвоём решите, какую книгу вам почитать, подойдите и скажите мне». Это удержит вас от вынесения приговора и необходимости выбирать, кому из детей отдать своё предпочтение, а также научит их умению договариваться между собой и ответственно относиться к разрешению собственных проблем.</w:t>
      </w:r>
    </w:p>
    <w:p w:rsidR="00416CAC" w:rsidRDefault="00416CAC" w:rsidP="00094DA5">
      <w:pPr>
        <w:pStyle w:val="a3"/>
        <w:tabs>
          <w:tab w:val="num" w:pos="1134"/>
        </w:tabs>
        <w:ind w:left="0" w:firstLine="851"/>
      </w:pPr>
      <w:r>
        <w:t xml:space="preserve">В большинстве семей мамы и папы берут на себя совершенно бесполезную роль судей. «Ты старше, ты должен был уступить!» – решает спор детей мама. Если мы берем на себя роль судей, то учим наших детей </w:t>
      </w:r>
      <w:proofErr w:type="gramStart"/>
      <w:r>
        <w:t>впадать</w:t>
      </w:r>
      <w:proofErr w:type="gramEnd"/>
      <w:r>
        <w:t xml:space="preserve"> в прямую зависимость от влиятельного, авторитетного лица. В то же время мы  стимулируем детское соперничество. Если же мы </w:t>
      </w:r>
      <w:r>
        <w:lastRenderedPageBreak/>
        <w:t xml:space="preserve">«помещаем детей в одну лодку», то дети будут вынуждены взаимодействовать как единое целое, или как одна команда. </w:t>
      </w:r>
      <w:proofErr w:type="gramStart"/>
      <w:r>
        <w:t>Поступив</w:t>
      </w:r>
      <w:proofErr w:type="gramEnd"/>
      <w:r>
        <w:t xml:space="preserve"> таким образом, вы снимете с себя тяжкое бремя быть одновременно и судьёй, и присяжным, и обвинителем. Кроме того, </w:t>
      </w:r>
      <w:proofErr w:type="gramStart"/>
      <w:r>
        <w:t>мы</w:t>
      </w:r>
      <w:proofErr w:type="gramEnd"/>
      <w:r>
        <w:t xml:space="preserve"> таким образом приучаем детей не только отвечать за собственные проступки, но и к тому, чтобы не провоцировать других на плохое поведение. Пусть ребёнок с гордостью подумает: «Я – тот человек, который способен удержать своего брата от неприятностей».</w:t>
      </w:r>
    </w:p>
    <w:p w:rsidR="00416CAC" w:rsidRDefault="00416CAC" w:rsidP="00094DA5">
      <w:pPr>
        <w:pStyle w:val="a3"/>
        <w:tabs>
          <w:tab w:val="num" w:pos="1134"/>
        </w:tabs>
        <w:ind w:left="0" w:firstLine="851"/>
      </w:pPr>
      <w:r>
        <w:t>Подводя итог обсуждению проблемы драк и ссор между детьми, напомним 4 главных момента: не заступайтесь ни за кого; успокойте дерущихся; поставьте их в равные условия («поместите в одну лодку»); научите детей быть ответственными за благополучный исход конфликта, в основе которого лежит умение договариваться так, чтобы в выигрыше оставались все.</w:t>
      </w:r>
    </w:p>
    <w:p w:rsidR="00094DA5" w:rsidRDefault="00094DA5" w:rsidP="00094DA5">
      <w:pPr>
        <w:pStyle w:val="a3"/>
        <w:tabs>
          <w:tab w:val="num" w:pos="1134"/>
        </w:tabs>
        <w:ind w:left="0" w:firstLine="851"/>
        <w:jc w:val="right"/>
      </w:pPr>
    </w:p>
    <w:p w:rsidR="00416CAC" w:rsidRDefault="00416CAC" w:rsidP="00094DA5">
      <w:pPr>
        <w:pStyle w:val="a3"/>
        <w:tabs>
          <w:tab w:val="num" w:pos="1134"/>
        </w:tabs>
        <w:ind w:left="0" w:firstLine="851"/>
        <w:jc w:val="right"/>
      </w:pPr>
      <w:r>
        <w:t>Подготовила педагог-психолог Руденко М.Ф.</w:t>
      </w:r>
    </w:p>
    <w:p w:rsidR="00416CAC" w:rsidRDefault="00094DA5" w:rsidP="00094DA5">
      <w:pPr>
        <w:pStyle w:val="a3"/>
        <w:tabs>
          <w:tab w:val="num" w:pos="1134"/>
        </w:tabs>
        <w:ind w:left="0" w:firstLine="851"/>
        <w:jc w:val="right"/>
      </w:pPr>
      <w:r>
        <w:t xml:space="preserve">по книге  </w:t>
      </w:r>
      <w:proofErr w:type="spellStart"/>
      <w:r>
        <w:t>Кэтрин</w:t>
      </w:r>
      <w:proofErr w:type="spellEnd"/>
      <w:r>
        <w:t xml:space="preserve"> </w:t>
      </w:r>
      <w:proofErr w:type="spellStart"/>
      <w:r>
        <w:t>Кволс</w:t>
      </w:r>
      <w:proofErr w:type="spellEnd"/>
    </w:p>
    <w:p w:rsidR="00416CAC" w:rsidRDefault="00416CAC" w:rsidP="00094DA5">
      <w:pPr>
        <w:pStyle w:val="a3"/>
        <w:tabs>
          <w:tab w:val="num" w:pos="1134"/>
        </w:tabs>
        <w:ind w:left="0" w:firstLine="851"/>
        <w:jc w:val="right"/>
      </w:pPr>
      <w:r>
        <w:t>«Как воспитывать детей без наказания».</w:t>
      </w:r>
    </w:p>
    <w:p w:rsidR="00416CAC" w:rsidRDefault="00416CAC" w:rsidP="00094DA5">
      <w:pPr>
        <w:pStyle w:val="a3"/>
        <w:tabs>
          <w:tab w:val="num" w:pos="1134"/>
        </w:tabs>
        <w:ind w:left="0" w:firstLine="851"/>
      </w:pPr>
    </w:p>
    <w:sectPr w:rsidR="00416CAC" w:rsidSect="00094DA5">
      <w:pgSz w:w="11906" w:h="16838"/>
      <w:pgMar w:top="709" w:right="72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6CAC"/>
    <w:rsid w:val="00094DA5"/>
    <w:rsid w:val="00416CAC"/>
    <w:rsid w:val="00536A51"/>
    <w:rsid w:val="00E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CA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CAC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416CAC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16C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49BF-8738-4BC6-9658-797CCB6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7603</Characters>
  <Application>Microsoft Office Word</Application>
  <DocSecurity>0</DocSecurity>
  <Lines>475</Lines>
  <Paragraphs>120</Paragraphs>
  <ScaleCrop>false</ScaleCrop>
  <Company>SAD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2</cp:revision>
  <dcterms:created xsi:type="dcterms:W3CDTF">2017-02-22T05:21:00Z</dcterms:created>
  <dcterms:modified xsi:type="dcterms:W3CDTF">2017-03-13T17:17:00Z</dcterms:modified>
</cp:coreProperties>
</file>